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08" w:rsidRDefault="00CE3A08" w:rsidP="00CE3A08">
      <w:pPr>
        <w:spacing w:line="240" w:lineRule="auto"/>
        <w:rPr>
          <w:rFonts w:asciiTheme="minorHAnsi" w:hAnsiTheme="minorHAnsi"/>
          <w:b/>
          <w:color w:val="000000"/>
        </w:rPr>
      </w:pPr>
    </w:p>
    <w:p w:rsidR="00331187" w:rsidRPr="00CE3A08" w:rsidRDefault="00331187" w:rsidP="00B771A2">
      <w:pPr>
        <w:pStyle w:val="Titolo"/>
        <w:jc w:val="center"/>
        <w:rPr>
          <w:rStyle w:val="Titolodellibro"/>
          <w:rFonts w:cstheme="minorHAnsi"/>
          <w:color w:val="0070C0"/>
        </w:rPr>
      </w:pPr>
      <w:r w:rsidRPr="00CE3A08">
        <w:rPr>
          <w:rStyle w:val="Titolodellibro"/>
          <w:rFonts w:cstheme="minorHAnsi"/>
          <w:color w:val="0070C0"/>
        </w:rPr>
        <w:t>Il Co-sviluppo come leva per la crescita dei territori e della coesione sociale</w:t>
      </w:r>
    </w:p>
    <w:p w:rsidR="00331187" w:rsidRPr="00CE3A08" w:rsidRDefault="00331187" w:rsidP="00B771A2">
      <w:pPr>
        <w:pStyle w:val="Citazioneintensa"/>
        <w:jc w:val="both"/>
        <w:rPr>
          <w:rFonts w:asciiTheme="majorHAnsi" w:hAnsiTheme="majorHAnsi"/>
          <w:b w:val="0"/>
          <w:color w:val="auto"/>
          <w:sz w:val="28"/>
          <w:szCs w:val="28"/>
        </w:rPr>
      </w:pPr>
      <w:r w:rsidRPr="00CE3A08">
        <w:rPr>
          <w:rFonts w:asciiTheme="majorHAnsi" w:hAnsiTheme="majorHAnsi"/>
          <w:b w:val="0"/>
          <w:color w:val="auto"/>
          <w:sz w:val="28"/>
          <w:szCs w:val="28"/>
        </w:rPr>
        <w:t>Le migrazioni sono al cen</w:t>
      </w:r>
      <w:r w:rsidR="001372F3">
        <w:rPr>
          <w:rFonts w:asciiTheme="majorHAnsi" w:hAnsiTheme="majorHAnsi"/>
          <w:b w:val="0"/>
          <w:color w:val="auto"/>
          <w:sz w:val="28"/>
          <w:szCs w:val="28"/>
        </w:rPr>
        <w:t>tro del dibattito pubblico, ma costituiscono</w:t>
      </w:r>
      <w:r w:rsidRPr="00CE3A08">
        <w:rPr>
          <w:rFonts w:asciiTheme="majorHAnsi" w:hAnsiTheme="majorHAnsi"/>
          <w:b w:val="0"/>
          <w:color w:val="auto"/>
          <w:sz w:val="28"/>
          <w:szCs w:val="28"/>
        </w:rPr>
        <w:t xml:space="preserve"> anche un tema abusato e manipolato i</w:t>
      </w:r>
      <w:r w:rsidR="001372F3">
        <w:rPr>
          <w:rFonts w:asciiTheme="majorHAnsi" w:hAnsiTheme="majorHAnsi"/>
          <w:b w:val="0"/>
          <w:color w:val="auto"/>
          <w:sz w:val="28"/>
          <w:szCs w:val="28"/>
        </w:rPr>
        <w:t xml:space="preserve"> cui </w:t>
      </w:r>
      <w:r w:rsidRPr="00CE3A08">
        <w:rPr>
          <w:rFonts w:asciiTheme="majorHAnsi" w:hAnsiTheme="majorHAnsi"/>
          <w:b w:val="0"/>
          <w:color w:val="auto"/>
          <w:sz w:val="28"/>
          <w:szCs w:val="28"/>
        </w:rPr>
        <w:t xml:space="preserve"> contorni reali </w:t>
      </w:r>
      <w:r w:rsidR="001372F3">
        <w:rPr>
          <w:rFonts w:asciiTheme="majorHAnsi" w:hAnsiTheme="majorHAnsi"/>
          <w:b w:val="0"/>
          <w:color w:val="auto"/>
          <w:sz w:val="28"/>
          <w:szCs w:val="28"/>
        </w:rPr>
        <w:t>spesso</w:t>
      </w:r>
      <w:bookmarkStart w:id="0" w:name="_GoBack"/>
      <w:bookmarkEnd w:id="0"/>
      <w:r w:rsidRPr="00CE3A08">
        <w:rPr>
          <w:rFonts w:asciiTheme="majorHAnsi" w:hAnsiTheme="majorHAnsi"/>
          <w:b w:val="0"/>
          <w:color w:val="auto"/>
          <w:sz w:val="28"/>
          <w:szCs w:val="28"/>
        </w:rPr>
        <w:t xml:space="preserve"> sfuggono. Aprire un canale per la conoscenza dei flussi migratori, delle loro caratteristiche cosi come rafforzare le relazioni con i  contesti locali dei paesi di origine, è fondamentale per fare chiarezza e  per agire sulle cause profonde della migrazione.</w:t>
      </w:r>
    </w:p>
    <w:p w:rsidR="00331187" w:rsidRPr="00CE3A08" w:rsidRDefault="00331187" w:rsidP="00B771A2">
      <w:pPr>
        <w:pStyle w:val="Citazioneintensa"/>
        <w:jc w:val="both"/>
        <w:rPr>
          <w:rFonts w:asciiTheme="majorHAnsi" w:hAnsiTheme="majorHAnsi"/>
          <w:b w:val="0"/>
          <w:color w:val="auto"/>
          <w:sz w:val="28"/>
          <w:szCs w:val="28"/>
        </w:rPr>
      </w:pPr>
      <w:r w:rsidRPr="00CE3A08">
        <w:rPr>
          <w:rFonts w:asciiTheme="majorHAnsi" w:hAnsiTheme="majorHAnsi"/>
          <w:b w:val="0"/>
          <w:color w:val="auto"/>
          <w:sz w:val="28"/>
          <w:szCs w:val="28"/>
        </w:rPr>
        <w:t>Nel superare i limiti delle politiche nazionali è inoltre essenziale lavorare con politiche integrate, nel nord come nel sud del mondo, rafforzando strumenti tra cui quello del co-sviluppo e della relazione con le diaspore, che oggi rappresentano un’occasione unica per una risposta dignitosa e utile alla gestione della mobilità umana.</w:t>
      </w:r>
    </w:p>
    <w:p w:rsidR="00B771A2" w:rsidRPr="00CE3A08" w:rsidRDefault="00B771A2" w:rsidP="00B771A2">
      <w:pPr>
        <w:pStyle w:val="Citazioneintensa"/>
        <w:jc w:val="center"/>
        <w:rPr>
          <w:rFonts w:asciiTheme="majorHAnsi" w:hAnsiTheme="majorHAnsi"/>
          <w:color w:val="0070C0"/>
          <w:sz w:val="26"/>
          <w:szCs w:val="26"/>
        </w:rPr>
      </w:pPr>
    </w:p>
    <w:p w:rsidR="00331187" w:rsidRPr="00CE3A08" w:rsidRDefault="00331187" w:rsidP="00B771A2">
      <w:pPr>
        <w:pStyle w:val="Citazioneintensa"/>
        <w:jc w:val="center"/>
        <w:rPr>
          <w:rFonts w:asciiTheme="majorHAnsi" w:hAnsiTheme="majorHAnsi"/>
          <w:i w:val="0"/>
          <w:color w:val="0070C0"/>
          <w:sz w:val="26"/>
          <w:szCs w:val="26"/>
        </w:rPr>
      </w:pPr>
      <w:r w:rsidRPr="00CE3A08">
        <w:rPr>
          <w:rFonts w:asciiTheme="majorHAnsi" w:hAnsiTheme="majorHAnsi"/>
          <w:i w:val="0"/>
          <w:color w:val="0070C0"/>
          <w:sz w:val="26"/>
          <w:szCs w:val="26"/>
        </w:rPr>
        <w:t>GIOVEDI’ 13 DICEMBRE 2018</w:t>
      </w:r>
    </w:p>
    <w:p w:rsidR="00331187" w:rsidRPr="00CE3A08" w:rsidRDefault="00331187" w:rsidP="00B771A2">
      <w:pPr>
        <w:pStyle w:val="Citazioneintensa"/>
        <w:jc w:val="center"/>
        <w:rPr>
          <w:rFonts w:asciiTheme="majorHAnsi" w:hAnsiTheme="majorHAnsi"/>
          <w:i w:val="0"/>
          <w:color w:val="0070C0"/>
          <w:sz w:val="26"/>
          <w:szCs w:val="26"/>
        </w:rPr>
      </w:pPr>
      <w:r w:rsidRPr="00CE3A08">
        <w:rPr>
          <w:rFonts w:asciiTheme="majorHAnsi" w:hAnsiTheme="majorHAnsi"/>
          <w:i w:val="0"/>
          <w:color w:val="0070C0"/>
          <w:sz w:val="26"/>
          <w:szCs w:val="26"/>
        </w:rPr>
        <w:t>FIRENZE &gt; Regione Toscana - Sala Pegaso, Piazza Duomo 10</w:t>
      </w:r>
    </w:p>
    <w:p w:rsidR="00B771A2" w:rsidRDefault="00B771A2" w:rsidP="00B771A2">
      <w:pPr>
        <w:jc w:val="center"/>
        <w:rPr>
          <w:rFonts w:asciiTheme="majorHAnsi" w:hAnsiTheme="majorHAnsi"/>
          <w:i/>
        </w:rPr>
      </w:pPr>
      <w:r w:rsidRPr="00CE3A08">
        <w:rPr>
          <w:rFonts w:asciiTheme="majorHAnsi" w:hAnsiTheme="majorHAnsi"/>
          <w:i/>
        </w:rPr>
        <w:t xml:space="preserve">Info e contatti: </w:t>
      </w:r>
      <w:hyperlink r:id="rId7" w:history="1">
        <w:r w:rsidR="00CE3A08" w:rsidRPr="0067147C">
          <w:rPr>
            <w:rStyle w:val="Collegamentoipertestuale"/>
            <w:rFonts w:asciiTheme="majorHAnsi" w:hAnsiTheme="majorHAnsi"/>
            <w:i/>
          </w:rPr>
          <w:t>Faitoscana2015@gmail.com</w:t>
        </w:r>
      </w:hyperlink>
    </w:p>
    <w:p w:rsidR="00CE3A08" w:rsidRDefault="00CE3A08" w:rsidP="00B771A2">
      <w:pPr>
        <w:jc w:val="center"/>
        <w:rPr>
          <w:rFonts w:asciiTheme="majorHAnsi" w:hAnsiTheme="majorHAnsi"/>
          <w:i/>
        </w:rPr>
      </w:pPr>
    </w:p>
    <w:p w:rsidR="00363BA8" w:rsidRPr="00CE3A08" w:rsidRDefault="00A40C33">
      <w:pPr>
        <w:rPr>
          <w:rFonts w:asciiTheme="majorHAnsi" w:hAnsiTheme="majorHAnsi"/>
          <w:sz w:val="26"/>
          <w:szCs w:val="26"/>
        </w:rPr>
      </w:pPr>
    </w:p>
    <w:p w:rsidR="00331187" w:rsidRPr="00CE3A08" w:rsidRDefault="00331187" w:rsidP="00B771A2">
      <w:pPr>
        <w:pStyle w:val="Citazioneintensa"/>
        <w:rPr>
          <w:rFonts w:asciiTheme="majorHAnsi" w:hAnsiTheme="majorHAnsi"/>
          <w:color w:val="0070C0"/>
        </w:rPr>
      </w:pPr>
      <w:r w:rsidRPr="00CE3A08">
        <w:rPr>
          <w:rFonts w:asciiTheme="majorHAnsi" w:hAnsiTheme="majorHAnsi"/>
          <w:color w:val="0070C0"/>
        </w:rPr>
        <w:t>PROGRAMMA:</w:t>
      </w:r>
    </w:p>
    <w:p w:rsidR="00331187" w:rsidRPr="00CE3A08" w:rsidRDefault="00331187" w:rsidP="00331187">
      <w:pPr>
        <w:spacing w:line="240" w:lineRule="auto"/>
        <w:jc w:val="both"/>
        <w:rPr>
          <w:rFonts w:asciiTheme="majorHAnsi" w:hAnsiTheme="majorHAnsi"/>
          <w:color w:val="000000"/>
        </w:rPr>
      </w:pPr>
      <w:r w:rsidRPr="00CE3A08">
        <w:rPr>
          <w:rFonts w:asciiTheme="majorHAnsi" w:hAnsiTheme="majorHAnsi"/>
          <w:color w:val="000000"/>
        </w:rPr>
        <w:t>Ore 9.00 Arrivi e registrazione</w:t>
      </w:r>
    </w:p>
    <w:p w:rsidR="00331187" w:rsidRPr="00CE3A08" w:rsidRDefault="00331187" w:rsidP="00331187">
      <w:pPr>
        <w:spacing w:line="240" w:lineRule="auto"/>
        <w:jc w:val="both"/>
        <w:rPr>
          <w:rFonts w:asciiTheme="majorHAnsi" w:hAnsiTheme="majorHAnsi"/>
          <w:i/>
          <w:color w:val="000000"/>
        </w:rPr>
      </w:pPr>
      <w:r w:rsidRPr="00CE3A08">
        <w:rPr>
          <w:rFonts w:asciiTheme="majorHAnsi" w:hAnsiTheme="majorHAnsi"/>
          <w:i/>
          <w:color w:val="000000"/>
        </w:rPr>
        <w:t>Ore 9.30 Introducono:</w:t>
      </w:r>
    </w:p>
    <w:p w:rsidR="00331187" w:rsidRPr="00CE3A08" w:rsidRDefault="00331187" w:rsidP="00331187">
      <w:pPr>
        <w:spacing w:line="240" w:lineRule="auto"/>
        <w:jc w:val="both"/>
        <w:rPr>
          <w:rFonts w:asciiTheme="majorHAnsi" w:hAnsiTheme="majorHAnsi"/>
        </w:rPr>
      </w:pPr>
      <w:r w:rsidRPr="00CE3A08">
        <w:rPr>
          <w:rFonts w:asciiTheme="majorHAnsi" w:hAnsiTheme="majorHAnsi"/>
          <w:b/>
          <w:color w:val="0070C0"/>
        </w:rPr>
        <w:t>Monica Barni</w:t>
      </w:r>
      <w:r w:rsidRPr="00CE3A08">
        <w:rPr>
          <w:rFonts w:asciiTheme="majorHAnsi" w:hAnsiTheme="majorHAnsi"/>
        </w:rPr>
        <w:t xml:space="preserve">, Vicepresidente Regione Toscana con delega alla cooperazione </w:t>
      </w:r>
    </w:p>
    <w:p w:rsidR="00331187" w:rsidRPr="00CE3A08" w:rsidRDefault="00331187" w:rsidP="00331187">
      <w:pPr>
        <w:spacing w:line="240" w:lineRule="auto"/>
        <w:jc w:val="both"/>
        <w:rPr>
          <w:rFonts w:asciiTheme="majorHAnsi" w:hAnsiTheme="majorHAnsi"/>
          <w:b/>
          <w:color w:val="000000"/>
        </w:rPr>
      </w:pPr>
      <w:r w:rsidRPr="00CE3A08">
        <w:rPr>
          <w:rFonts w:asciiTheme="majorHAnsi" w:hAnsiTheme="majorHAnsi"/>
          <w:b/>
          <w:color w:val="0070C0"/>
        </w:rPr>
        <w:t>Vittorio Bugli</w:t>
      </w:r>
      <w:r w:rsidRPr="00CE3A08">
        <w:rPr>
          <w:rFonts w:asciiTheme="majorHAnsi" w:hAnsiTheme="majorHAnsi"/>
        </w:rPr>
        <w:t xml:space="preserve">, Assessore </w:t>
      </w:r>
      <w:r w:rsidR="001372F3">
        <w:rPr>
          <w:rFonts w:asciiTheme="majorHAnsi" w:hAnsiTheme="majorHAnsi"/>
        </w:rPr>
        <w:t xml:space="preserve">alla Presidenza della Regione Toscana con delega </w:t>
      </w:r>
      <w:r w:rsidRPr="00CE3A08">
        <w:rPr>
          <w:rFonts w:asciiTheme="majorHAnsi" w:hAnsiTheme="majorHAnsi"/>
        </w:rPr>
        <w:t xml:space="preserve">all’immigrazione </w:t>
      </w:r>
    </w:p>
    <w:p w:rsidR="00331187" w:rsidRPr="00CE3A08" w:rsidRDefault="00331187" w:rsidP="00B771A2">
      <w:pPr>
        <w:pStyle w:val="Citazioneintensa"/>
        <w:rPr>
          <w:rFonts w:asciiTheme="majorHAnsi" w:hAnsiTheme="majorHAnsi"/>
          <w:color w:val="0070C0"/>
          <w:sz w:val="24"/>
          <w:szCs w:val="24"/>
        </w:rPr>
      </w:pPr>
      <w:r w:rsidRPr="00CE3A08">
        <w:rPr>
          <w:rFonts w:asciiTheme="majorHAnsi" w:hAnsiTheme="majorHAnsi"/>
          <w:color w:val="0070C0"/>
          <w:sz w:val="24"/>
          <w:szCs w:val="24"/>
        </w:rPr>
        <w:t>Ore 10.30 Le diaspore in Toscana: soggetti attivi nella cooperazione internazionale</w:t>
      </w:r>
    </w:p>
    <w:p w:rsidR="00331187" w:rsidRPr="00CE3A08" w:rsidRDefault="00331187" w:rsidP="00331187">
      <w:pPr>
        <w:spacing w:line="240" w:lineRule="auto"/>
        <w:jc w:val="both"/>
        <w:rPr>
          <w:rFonts w:asciiTheme="majorHAnsi" w:hAnsiTheme="majorHAnsi"/>
          <w:i/>
        </w:rPr>
      </w:pPr>
      <w:r w:rsidRPr="00CE3A08">
        <w:rPr>
          <w:rFonts w:asciiTheme="majorHAnsi" w:hAnsiTheme="majorHAnsi"/>
          <w:i/>
        </w:rPr>
        <w:t xml:space="preserve">Con i contributi di: </w:t>
      </w:r>
    </w:p>
    <w:p w:rsidR="00331187" w:rsidRPr="00CE3A08" w:rsidRDefault="00331187" w:rsidP="00331187">
      <w:pPr>
        <w:spacing w:line="240" w:lineRule="auto"/>
        <w:jc w:val="both"/>
        <w:rPr>
          <w:rFonts w:asciiTheme="majorHAnsi" w:hAnsiTheme="majorHAnsi"/>
          <w:color w:val="000000"/>
        </w:rPr>
      </w:pPr>
      <w:r w:rsidRPr="00CE3A08">
        <w:rPr>
          <w:rFonts w:asciiTheme="majorHAnsi" w:hAnsiTheme="majorHAnsi"/>
          <w:b/>
          <w:color w:val="0070C0"/>
        </w:rPr>
        <w:t xml:space="preserve">Gabriele </w:t>
      </w:r>
      <w:proofErr w:type="spellStart"/>
      <w:r w:rsidRPr="00CE3A08">
        <w:rPr>
          <w:rFonts w:asciiTheme="majorHAnsi" w:hAnsiTheme="majorHAnsi"/>
          <w:b/>
          <w:color w:val="0070C0"/>
        </w:rPr>
        <w:t>Tomei</w:t>
      </w:r>
      <w:proofErr w:type="spellEnd"/>
      <w:r w:rsidRPr="00CE3A08">
        <w:rPr>
          <w:rFonts w:asciiTheme="majorHAnsi" w:hAnsiTheme="majorHAnsi"/>
          <w:color w:val="000000"/>
        </w:rPr>
        <w:t>, Università di Pisa</w:t>
      </w:r>
    </w:p>
    <w:p w:rsidR="00331187" w:rsidRPr="00CE3A08" w:rsidRDefault="00331187" w:rsidP="00331187">
      <w:pPr>
        <w:spacing w:line="240" w:lineRule="auto"/>
        <w:jc w:val="both"/>
        <w:rPr>
          <w:rFonts w:asciiTheme="majorHAnsi" w:hAnsiTheme="majorHAnsi"/>
        </w:rPr>
      </w:pPr>
      <w:r w:rsidRPr="00CE3A08">
        <w:rPr>
          <w:rFonts w:asciiTheme="majorHAnsi" w:hAnsiTheme="majorHAnsi"/>
          <w:b/>
          <w:color w:val="0070C0"/>
        </w:rPr>
        <w:t xml:space="preserve">Carla </w:t>
      </w:r>
      <w:proofErr w:type="spellStart"/>
      <w:r w:rsidRPr="00CE3A08">
        <w:rPr>
          <w:rFonts w:asciiTheme="majorHAnsi" w:hAnsiTheme="majorHAnsi"/>
          <w:b/>
          <w:color w:val="0070C0"/>
        </w:rPr>
        <w:t>Cocilova</w:t>
      </w:r>
      <w:proofErr w:type="spellEnd"/>
      <w:r w:rsidRPr="00CE3A08">
        <w:rPr>
          <w:rFonts w:asciiTheme="majorHAnsi" w:hAnsiTheme="majorHAnsi"/>
        </w:rPr>
        <w:t>, Arci Toscana</w:t>
      </w:r>
    </w:p>
    <w:p w:rsidR="00331187" w:rsidRPr="00CE3A08" w:rsidRDefault="00331187" w:rsidP="00331187">
      <w:pPr>
        <w:spacing w:line="240" w:lineRule="auto"/>
        <w:jc w:val="both"/>
        <w:rPr>
          <w:rFonts w:asciiTheme="majorHAnsi" w:hAnsiTheme="majorHAnsi"/>
        </w:rPr>
      </w:pPr>
      <w:r w:rsidRPr="00CE3A08">
        <w:rPr>
          <w:rFonts w:asciiTheme="majorHAnsi" w:hAnsiTheme="majorHAnsi"/>
        </w:rPr>
        <w:t xml:space="preserve">Associazioni migranti capofila di progetti di </w:t>
      </w:r>
      <w:proofErr w:type="spellStart"/>
      <w:r w:rsidRPr="00CE3A08">
        <w:rPr>
          <w:rFonts w:asciiTheme="majorHAnsi" w:hAnsiTheme="majorHAnsi"/>
        </w:rPr>
        <w:t>cosviluppo</w:t>
      </w:r>
      <w:proofErr w:type="spellEnd"/>
      <w:r w:rsidRPr="00CE3A08">
        <w:rPr>
          <w:rFonts w:asciiTheme="majorHAnsi" w:hAnsiTheme="majorHAnsi"/>
        </w:rPr>
        <w:t xml:space="preserve"> finanziati dalla Regione Toscana</w:t>
      </w:r>
    </w:p>
    <w:p w:rsidR="00331187" w:rsidRPr="00CE3A08" w:rsidRDefault="00331187" w:rsidP="00331187">
      <w:pPr>
        <w:spacing w:line="240" w:lineRule="auto"/>
        <w:jc w:val="both"/>
        <w:rPr>
          <w:rFonts w:asciiTheme="majorHAnsi" w:hAnsiTheme="majorHAnsi"/>
        </w:rPr>
      </w:pPr>
      <w:r w:rsidRPr="00CE3A08">
        <w:rPr>
          <w:rFonts w:asciiTheme="majorHAnsi" w:hAnsiTheme="majorHAnsi"/>
          <w:b/>
          <w:color w:val="0070C0"/>
        </w:rPr>
        <w:t xml:space="preserve">Alessio </w:t>
      </w:r>
      <w:proofErr w:type="spellStart"/>
      <w:r w:rsidRPr="00CE3A08">
        <w:rPr>
          <w:rFonts w:asciiTheme="majorHAnsi" w:hAnsiTheme="majorHAnsi"/>
          <w:b/>
          <w:color w:val="0070C0"/>
        </w:rPr>
        <w:t>Falorni</w:t>
      </w:r>
      <w:proofErr w:type="spellEnd"/>
      <w:r w:rsidRPr="00CE3A08">
        <w:rPr>
          <w:rFonts w:asciiTheme="majorHAnsi" w:hAnsiTheme="majorHAnsi"/>
        </w:rPr>
        <w:t xml:space="preserve">, Sindaco di Castelfiorentino, Anci Toscana </w:t>
      </w:r>
    </w:p>
    <w:p w:rsidR="00331187" w:rsidRPr="00CE3A08" w:rsidRDefault="00331187" w:rsidP="00B771A2">
      <w:pPr>
        <w:pStyle w:val="Citazioneintensa"/>
        <w:rPr>
          <w:rFonts w:asciiTheme="majorHAnsi" w:hAnsiTheme="majorHAnsi"/>
          <w:color w:val="0070C0"/>
          <w:sz w:val="24"/>
          <w:szCs w:val="24"/>
        </w:rPr>
      </w:pPr>
      <w:r w:rsidRPr="00CE3A08">
        <w:rPr>
          <w:rFonts w:asciiTheme="majorHAnsi" w:hAnsiTheme="majorHAnsi"/>
          <w:color w:val="0070C0"/>
          <w:sz w:val="24"/>
          <w:szCs w:val="24"/>
        </w:rPr>
        <w:t xml:space="preserve">Ore 11.30 Il </w:t>
      </w:r>
      <w:proofErr w:type="spellStart"/>
      <w:r w:rsidRPr="00CE3A08">
        <w:rPr>
          <w:rFonts w:asciiTheme="majorHAnsi" w:hAnsiTheme="majorHAnsi"/>
          <w:color w:val="0070C0"/>
          <w:sz w:val="24"/>
          <w:szCs w:val="24"/>
        </w:rPr>
        <w:t>cosviluppo</w:t>
      </w:r>
      <w:proofErr w:type="spellEnd"/>
      <w:r w:rsidRPr="00CE3A08">
        <w:rPr>
          <w:rFonts w:asciiTheme="majorHAnsi" w:hAnsiTheme="majorHAnsi"/>
          <w:color w:val="0070C0"/>
          <w:sz w:val="24"/>
          <w:szCs w:val="24"/>
        </w:rPr>
        <w:t xml:space="preserve"> per un protagonismo dinamico dei migranti: la dimensione nazionale e internazionale</w:t>
      </w:r>
    </w:p>
    <w:p w:rsidR="00331187" w:rsidRPr="00CE3A08" w:rsidRDefault="00331187" w:rsidP="00331187">
      <w:pPr>
        <w:spacing w:line="240" w:lineRule="auto"/>
        <w:rPr>
          <w:rFonts w:asciiTheme="majorHAnsi" w:hAnsiTheme="majorHAnsi"/>
          <w:i/>
          <w:color w:val="000000"/>
        </w:rPr>
      </w:pPr>
      <w:r w:rsidRPr="00CE3A08">
        <w:rPr>
          <w:rFonts w:asciiTheme="majorHAnsi" w:hAnsiTheme="majorHAnsi"/>
          <w:i/>
          <w:color w:val="000000"/>
        </w:rPr>
        <w:t>Con i contributi di:</w:t>
      </w:r>
    </w:p>
    <w:p w:rsidR="00331187" w:rsidRPr="00CE3A08" w:rsidRDefault="00331187" w:rsidP="00331187">
      <w:pPr>
        <w:spacing w:line="240" w:lineRule="auto"/>
        <w:jc w:val="both"/>
        <w:rPr>
          <w:rFonts w:asciiTheme="majorHAnsi" w:hAnsiTheme="majorHAnsi"/>
          <w:color w:val="000000"/>
        </w:rPr>
      </w:pPr>
      <w:proofErr w:type="spellStart"/>
      <w:r w:rsidRPr="00CE3A08">
        <w:rPr>
          <w:rFonts w:asciiTheme="majorHAnsi" w:hAnsiTheme="majorHAnsi"/>
          <w:b/>
          <w:color w:val="0070C0"/>
        </w:rPr>
        <w:t>Touty</w:t>
      </w:r>
      <w:proofErr w:type="spellEnd"/>
      <w:r w:rsidRPr="00CE3A08">
        <w:rPr>
          <w:rFonts w:asciiTheme="majorHAnsi" w:hAnsiTheme="majorHAnsi"/>
          <w:b/>
          <w:color w:val="0070C0"/>
        </w:rPr>
        <w:t xml:space="preserve"> </w:t>
      </w:r>
      <w:proofErr w:type="spellStart"/>
      <w:r w:rsidRPr="00CE3A08">
        <w:rPr>
          <w:rFonts w:asciiTheme="majorHAnsi" w:hAnsiTheme="majorHAnsi"/>
          <w:b/>
          <w:color w:val="0070C0"/>
        </w:rPr>
        <w:t>Coundoul</w:t>
      </w:r>
      <w:proofErr w:type="spellEnd"/>
      <w:r w:rsidRPr="00CE3A08">
        <w:rPr>
          <w:rFonts w:asciiTheme="majorHAnsi" w:hAnsiTheme="majorHAnsi"/>
          <w:color w:val="000000"/>
        </w:rPr>
        <w:t xml:space="preserve">, GIE le </w:t>
      </w:r>
      <w:proofErr w:type="spellStart"/>
      <w:r w:rsidRPr="00CE3A08">
        <w:rPr>
          <w:rFonts w:asciiTheme="majorHAnsi" w:hAnsiTheme="majorHAnsi"/>
          <w:color w:val="000000"/>
        </w:rPr>
        <w:t>Djolof</w:t>
      </w:r>
      <w:proofErr w:type="spellEnd"/>
      <w:r w:rsidRPr="00CE3A08">
        <w:rPr>
          <w:rFonts w:asciiTheme="majorHAnsi" w:hAnsiTheme="majorHAnsi"/>
          <w:color w:val="000000"/>
        </w:rPr>
        <w:t xml:space="preserve">, partner del progetto </w:t>
      </w:r>
      <w:proofErr w:type="spellStart"/>
      <w:r w:rsidRPr="00CE3A08">
        <w:rPr>
          <w:rFonts w:asciiTheme="majorHAnsi" w:hAnsiTheme="majorHAnsi"/>
          <w:color w:val="000000"/>
        </w:rPr>
        <w:t>Souff</w:t>
      </w:r>
      <w:proofErr w:type="spellEnd"/>
      <w:r w:rsidRPr="00CE3A08">
        <w:rPr>
          <w:rFonts w:asciiTheme="majorHAnsi" w:hAnsiTheme="majorHAnsi"/>
          <w:color w:val="000000"/>
        </w:rPr>
        <w:t xml:space="preserve"> (in collegamento dal Senegal)</w:t>
      </w:r>
    </w:p>
    <w:p w:rsidR="00331187" w:rsidRPr="00CE3A08" w:rsidRDefault="00331187" w:rsidP="00331187">
      <w:pPr>
        <w:spacing w:line="240" w:lineRule="auto"/>
        <w:jc w:val="both"/>
        <w:rPr>
          <w:rFonts w:asciiTheme="majorHAnsi" w:hAnsiTheme="majorHAnsi"/>
          <w:color w:val="000000"/>
        </w:rPr>
      </w:pPr>
      <w:r w:rsidRPr="00CE3A08">
        <w:rPr>
          <w:rFonts w:asciiTheme="majorHAnsi" w:hAnsiTheme="majorHAnsi"/>
          <w:b/>
          <w:color w:val="0070C0"/>
        </w:rPr>
        <w:t xml:space="preserve">Ada Ugo </w:t>
      </w:r>
      <w:proofErr w:type="spellStart"/>
      <w:r w:rsidRPr="00CE3A08">
        <w:rPr>
          <w:rFonts w:asciiTheme="majorHAnsi" w:hAnsiTheme="majorHAnsi"/>
          <w:b/>
          <w:color w:val="0070C0"/>
        </w:rPr>
        <w:t>Abara</w:t>
      </w:r>
      <w:proofErr w:type="spellEnd"/>
      <w:r w:rsidRPr="00CE3A08">
        <w:rPr>
          <w:rFonts w:asciiTheme="majorHAnsi" w:hAnsiTheme="majorHAnsi"/>
          <w:color w:val="000000"/>
        </w:rPr>
        <w:t>, Rappresentante Summit Nazionale delle Diaspore</w:t>
      </w:r>
    </w:p>
    <w:p w:rsidR="00331187" w:rsidRPr="00CE3A08" w:rsidRDefault="00331187" w:rsidP="00331187">
      <w:pPr>
        <w:spacing w:line="240" w:lineRule="auto"/>
        <w:jc w:val="both"/>
        <w:rPr>
          <w:rFonts w:asciiTheme="majorHAnsi" w:hAnsiTheme="majorHAnsi"/>
          <w:color w:val="000000"/>
        </w:rPr>
      </w:pPr>
      <w:r w:rsidRPr="00CE3A08">
        <w:rPr>
          <w:rFonts w:asciiTheme="majorHAnsi" w:hAnsiTheme="majorHAnsi"/>
          <w:b/>
          <w:color w:val="0070C0"/>
        </w:rPr>
        <w:t>Silvia Stilli</w:t>
      </w:r>
      <w:r w:rsidRPr="00CE3A08">
        <w:rPr>
          <w:rFonts w:asciiTheme="majorHAnsi" w:hAnsiTheme="majorHAnsi"/>
          <w:color w:val="000000"/>
        </w:rPr>
        <w:t>, portavoce AOI</w:t>
      </w:r>
    </w:p>
    <w:p w:rsidR="00331187" w:rsidRPr="00CE3A08" w:rsidRDefault="00331187" w:rsidP="00331187">
      <w:pPr>
        <w:spacing w:line="240" w:lineRule="auto"/>
        <w:jc w:val="both"/>
        <w:rPr>
          <w:rFonts w:asciiTheme="majorHAnsi" w:hAnsiTheme="majorHAnsi"/>
          <w:color w:val="000000"/>
        </w:rPr>
      </w:pPr>
      <w:r w:rsidRPr="00CE3A08">
        <w:rPr>
          <w:rFonts w:asciiTheme="majorHAnsi" w:hAnsiTheme="majorHAnsi"/>
          <w:b/>
          <w:color w:val="0070C0"/>
        </w:rPr>
        <w:t>Pietro Pipi</w:t>
      </w:r>
      <w:r w:rsidRPr="00CE3A08">
        <w:rPr>
          <w:rFonts w:asciiTheme="majorHAnsi" w:hAnsiTheme="majorHAnsi"/>
          <w:color w:val="000000"/>
        </w:rPr>
        <w:t xml:space="preserve">, </w:t>
      </w:r>
      <w:r w:rsidR="00911A5D" w:rsidRPr="00CE3A08">
        <w:rPr>
          <w:rFonts w:asciiTheme="majorHAnsi" w:hAnsiTheme="majorHAnsi"/>
          <w:color w:val="000000"/>
        </w:rPr>
        <w:t>Agenzia Italiana Cooperazione allo Sviluppo</w:t>
      </w:r>
    </w:p>
    <w:p w:rsidR="00331187" w:rsidRPr="00CE3A08" w:rsidRDefault="00331187" w:rsidP="00331187">
      <w:pPr>
        <w:spacing w:line="240" w:lineRule="auto"/>
        <w:jc w:val="both"/>
        <w:rPr>
          <w:rFonts w:asciiTheme="majorHAnsi" w:hAnsiTheme="majorHAnsi"/>
          <w:i/>
          <w:color w:val="000000"/>
        </w:rPr>
      </w:pPr>
      <w:r w:rsidRPr="00CE3A08">
        <w:rPr>
          <w:rFonts w:asciiTheme="majorHAnsi" w:hAnsiTheme="majorHAnsi"/>
          <w:i/>
          <w:color w:val="000000"/>
        </w:rPr>
        <w:t>Modera e conclude:</w:t>
      </w:r>
    </w:p>
    <w:p w:rsidR="00331187" w:rsidRPr="00CE3A08" w:rsidRDefault="00331187" w:rsidP="00331187">
      <w:pPr>
        <w:spacing w:line="240" w:lineRule="auto"/>
        <w:jc w:val="both"/>
        <w:rPr>
          <w:rFonts w:asciiTheme="majorHAnsi" w:hAnsiTheme="majorHAnsi"/>
          <w:color w:val="000000"/>
        </w:rPr>
      </w:pPr>
      <w:r w:rsidRPr="00CE3A08">
        <w:rPr>
          <w:rFonts w:asciiTheme="majorHAnsi" w:hAnsiTheme="majorHAnsi"/>
          <w:color w:val="000000"/>
        </w:rPr>
        <w:t xml:space="preserve"> </w:t>
      </w:r>
      <w:r w:rsidRPr="00CE3A08">
        <w:rPr>
          <w:rFonts w:asciiTheme="majorHAnsi" w:hAnsiTheme="majorHAnsi"/>
          <w:b/>
          <w:color w:val="0070C0"/>
        </w:rPr>
        <w:t xml:space="preserve">Alfiero </w:t>
      </w:r>
      <w:proofErr w:type="spellStart"/>
      <w:r w:rsidRPr="00CE3A08">
        <w:rPr>
          <w:rFonts w:asciiTheme="majorHAnsi" w:hAnsiTheme="majorHAnsi"/>
          <w:b/>
          <w:color w:val="0070C0"/>
        </w:rPr>
        <w:t>Ciampolini</w:t>
      </w:r>
      <w:proofErr w:type="spellEnd"/>
      <w:r w:rsidRPr="00CE3A08">
        <w:rPr>
          <w:rFonts w:asciiTheme="majorHAnsi" w:hAnsiTheme="majorHAnsi"/>
          <w:color w:val="000000"/>
        </w:rPr>
        <w:t>, portavoce Forum Attività Internazionali della Toscana</w:t>
      </w:r>
    </w:p>
    <w:p w:rsidR="00331187" w:rsidRPr="00CE3A08" w:rsidRDefault="00B771A2" w:rsidP="00B771A2">
      <w:pPr>
        <w:spacing w:line="240" w:lineRule="auto"/>
        <w:jc w:val="both"/>
        <w:rPr>
          <w:rFonts w:asciiTheme="majorHAnsi" w:hAnsiTheme="majorHAnsi"/>
          <w:i/>
          <w:sz w:val="36"/>
          <w:szCs w:val="36"/>
        </w:rPr>
      </w:pPr>
      <w:r w:rsidRPr="00CE3A08">
        <w:rPr>
          <w:rFonts w:asciiTheme="majorHAnsi" w:hAnsiTheme="majorHAnsi"/>
          <w:i/>
          <w:color w:val="000000"/>
        </w:rPr>
        <w:t xml:space="preserve">Ore </w:t>
      </w:r>
      <w:r w:rsidR="00331187" w:rsidRPr="00CE3A08">
        <w:rPr>
          <w:rFonts w:asciiTheme="majorHAnsi" w:hAnsiTheme="majorHAnsi"/>
          <w:i/>
          <w:color w:val="000000"/>
        </w:rPr>
        <w:t xml:space="preserve"> 13.30</w:t>
      </w:r>
      <w:r w:rsidRPr="00CE3A08">
        <w:rPr>
          <w:rFonts w:asciiTheme="majorHAnsi" w:hAnsiTheme="majorHAnsi"/>
          <w:i/>
          <w:color w:val="000000"/>
        </w:rPr>
        <w:t xml:space="preserve"> Light Lunch</w:t>
      </w:r>
    </w:p>
    <w:sectPr w:rsidR="00331187" w:rsidRPr="00CE3A08" w:rsidSect="00A8010D">
      <w:headerReference w:type="default" r:id="rId8"/>
      <w:pgSz w:w="20639" w:h="14572" w:orient="landscape" w:code="12"/>
      <w:pgMar w:top="284" w:right="1418" w:bottom="567" w:left="1134" w:header="142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C33" w:rsidRDefault="00A40C33" w:rsidP="00331187">
      <w:pPr>
        <w:spacing w:after="0" w:line="240" w:lineRule="auto"/>
      </w:pPr>
      <w:r>
        <w:separator/>
      </w:r>
    </w:p>
  </w:endnote>
  <w:endnote w:type="continuationSeparator" w:id="0">
    <w:p w:rsidR="00A40C33" w:rsidRDefault="00A40C33" w:rsidP="0033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C33" w:rsidRDefault="00A40C33" w:rsidP="00331187">
      <w:pPr>
        <w:spacing w:after="0" w:line="240" w:lineRule="auto"/>
      </w:pPr>
      <w:r>
        <w:separator/>
      </w:r>
    </w:p>
  </w:footnote>
  <w:footnote w:type="continuationSeparator" w:id="0">
    <w:p w:rsidR="00A40C33" w:rsidRDefault="00A40C33" w:rsidP="00331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87" w:rsidRDefault="00331187" w:rsidP="00331187">
    <w:pPr>
      <w:pStyle w:val="Intestazione"/>
      <w:tabs>
        <w:tab w:val="clear" w:pos="4819"/>
        <w:tab w:val="clear" w:pos="9638"/>
        <w:tab w:val="left" w:pos="5565"/>
      </w:tabs>
      <w:ind w:left="-709"/>
      <w:jc w:val="center"/>
    </w:pPr>
    <w:r>
      <w:rPr>
        <w:noProof/>
        <w:lang w:eastAsia="it-IT"/>
      </w:rPr>
      <w:drawing>
        <wp:inline distT="0" distB="0" distL="0" distR="0" wp14:anchorId="04FD9AF9" wp14:editId="102EEE4B">
          <wp:extent cx="3073691" cy="1191432"/>
          <wp:effectExtent l="0" t="0" r="0" b="889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T nuo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826" cy="1202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737870AF" wp14:editId="6E87E7AD">
          <wp:extent cx="1748403" cy="1307493"/>
          <wp:effectExtent l="0" t="0" r="4445" b="698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IT!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445" cy="131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010D">
      <w:rPr>
        <w:noProof/>
        <w:lang w:eastAsia="it-IT"/>
      </w:rPr>
      <w:drawing>
        <wp:inline distT="0" distB="0" distL="0" distR="0" wp14:anchorId="6ECFCCA9" wp14:editId="34EB5021">
          <wp:extent cx="1352550" cy="13525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nciToscan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157" cy="1352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426DC8A5" wp14:editId="08B746CC">
          <wp:extent cx="1461929" cy="1352550"/>
          <wp:effectExtent l="0" t="0" r="508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OI_logo_con_scritta_1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894" cy="1352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6E2"/>
    <w:rsid w:val="001372F3"/>
    <w:rsid w:val="001F5104"/>
    <w:rsid w:val="00331187"/>
    <w:rsid w:val="005B0499"/>
    <w:rsid w:val="005E06E2"/>
    <w:rsid w:val="007B331F"/>
    <w:rsid w:val="00911A5D"/>
    <w:rsid w:val="00A40C33"/>
    <w:rsid w:val="00A8010D"/>
    <w:rsid w:val="00B74C10"/>
    <w:rsid w:val="00B771A2"/>
    <w:rsid w:val="00C81F00"/>
    <w:rsid w:val="00CE3A08"/>
    <w:rsid w:val="00FB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1187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11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187"/>
  </w:style>
  <w:style w:type="paragraph" w:styleId="Pidipagina">
    <w:name w:val="footer"/>
    <w:basedOn w:val="Normale"/>
    <w:link w:val="PidipaginaCarattere"/>
    <w:uiPriority w:val="99"/>
    <w:unhideWhenUsed/>
    <w:rsid w:val="003311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18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1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1187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71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B771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Titolodellibro">
    <w:name w:val="Book Title"/>
    <w:basedOn w:val="Carpredefinitoparagrafo"/>
    <w:uiPriority w:val="33"/>
    <w:qFormat/>
    <w:rsid w:val="00B771A2"/>
    <w:rPr>
      <w:b/>
      <w:bCs/>
      <w:smallCaps/>
      <w:spacing w:val="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71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71A2"/>
    <w:rPr>
      <w:rFonts w:ascii="Calibri" w:eastAsia="Times New Roman" w:hAnsi="Calibri" w:cs="Times New Roman"/>
      <w:b/>
      <w:bCs/>
      <w:i/>
      <w:iCs/>
      <w:color w:val="4F81BD" w:themeColor="accent1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C81F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1187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11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187"/>
  </w:style>
  <w:style w:type="paragraph" w:styleId="Pidipagina">
    <w:name w:val="footer"/>
    <w:basedOn w:val="Normale"/>
    <w:link w:val="PidipaginaCarattere"/>
    <w:uiPriority w:val="99"/>
    <w:unhideWhenUsed/>
    <w:rsid w:val="003311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18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1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1187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71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B771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Titolodellibro">
    <w:name w:val="Book Title"/>
    <w:basedOn w:val="Carpredefinitoparagrafo"/>
    <w:uiPriority w:val="33"/>
    <w:qFormat/>
    <w:rsid w:val="00B771A2"/>
    <w:rPr>
      <w:b/>
      <w:bCs/>
      <w:smallCaps/>
      <w:spacing w:val="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71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71A2"/>
    <w:rPr>
      <w:rFonts w:ascii="Calibri" w:eastAsia="Times New Roman" w:hAnsi="Calibri" w:cs="Times New Roman"/>
      <w:b/>
      <w:bCs/>
      <w:i/>
      <w:iCs/>
      <w:color w:val="4F81BD" w:themeColor="accent1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C81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itoscana2015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</cp:lastModifiedBy>
  <cp:revision>6</cp:revision>
  <dcterms:created xsi:type="dcterms:W3CDTF">2018-11-20T10:34:00Z</dcterms:created>
  <dcterms:modified xsi:type="dcterms:W3CDTF">2018-11-20T11:55:00Z</dcterms:modified>
</cp:coreProperties>
</file>